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2618C" w14:textId="3EB39881" w:rsidR="004F7F4E" w:rsidRPr="0059082E" w:rsidRDefault="004F7F4E" w:rsidP="00F327AB">
      <w:pPr>
        <w:pStyle w:val="Nagwek3"/>
        <w:pBdr>
          <w:top w:val="single" w:sz="4" w:space="0" w:color="622423"/>
        </w:pBdr>
        <w:spacing w:line="276" w:lineRule="auto"/>
        <w:ind w:left="-142"/>
        <w:rPr>
          <w:rFonts w:ascii="Arial" w:hAnsi="Arial" w:cs="Arial"/>
          <w:sz w:val="18"/>
          <w:szCs w:val="18"/>
        </w:rPr>
      </w:pPr>
      <w:r w:rsidRPr="0059082E">
        <w:rPr>
          <w:rFonts w:ascii="Arial" w:hAnsi="Arial" w:cs="Arial"/>
          <w:sz w:val="18"/>
          <w:szCs w:val="18"/>
        </w:rPr>
        <w:t xml:space="preserve">Załącznik nr </w:t>
      </w:r>
      <w:r w:rsidR="00F327AB">
        <w:rPr>
          <w:rFonts w:ascii="Arial" w:hAnsi="Arial" w:cs="Arial"/>
          <w:sz w:val="18"/>
          <w:szCs w:val="18"/>
        </w:rPr>
        <w:t>10</w:t>
      </w:r>
      <w:r w:rsidRPr="0059082E">
        <w:rPr>
          <w:rFonts w:ascii="Arial" w:hAnsi="Arial" w:cs="Arial"/>
          <w:sz w:val="18"/>
          <w:szCs w:val="18"/>
        </w:rPr>
        <w:t xml:space="preserve"> do SWZ - oświadczenie wykonawcy o aktualności informacji zawartych w oświadczeniu, o którym mowa w art. 125 ust. 1 </w:t>
      </w:r>
      <w:proofErr w:type="spellStart"/>
      <w:r w:rsidRPr="0059082E">
        <w:rPr>
          <w:rFonts w:ascii="Arial" w:hAnsi="Arial" w:cs="Arial"/>
          <w:sz w:val="18"/>
          <w:szCs w:val="18"/>
        </w:rPr>
        <w:t>pzp</w:t>
      </w:r>
      <w:proofErr w:type="spellEnd"/>
      <w:r w:rsidRPr="0059082E">
        <w:rPr>
          <w:rFonts w:ascii="Arial" w:hAnsi="Arial" w:cs="Arial"/>
          <w:sz w:val="18"/>
          <w:szCs w:val="18"/>
        </w:rPr>
        <w:t>, w zakresie podstaw wykluczenia z postępowania</w:t>
      </w:r>
    </w:p>
    <w:p w14:paraId="78E3A22B" w14:textId="77777777" w:rsidR="00F327AB" w:rsidRDefault="00F327AB" w:rsidP="007F469A">
      <w:pPr>
        <w:spacing w:after="0" w:line="276" w:lineRule="auto"/>
        <w:ind w:left="5245" w:firstLine="709"/>
        <w:jc w:val="right"/>
        <w:rPr>
          <w:rFonts w:ascii="Arial" w:hAnsi="Arial" w:cs="Arial"/>
          <w:b/>
          <w:sz w:val="18"/>
          <w:szCs w:val="18"/>
        </w:rPr>
      </w:pPr>
    </w:p>
    <w:p w14:paraId="39E506E9" w14:textId="0AEE73F8" w:rsidR="007F469A" w:rsidRPr="00F327AB" w:rsidRDefault="007F469A" w:rsidP="00F327AB">
      <w:pPr>
        <w:spacing w:after="0" w:line="300" w:lineRule="auto"/>
        <w:rPr>
          <w:rFonts w:ascii="Arial" w:hAnsi="Arial" w:cs="Arial"/>
          <w:b/>
          <w:sz w:val="20"/>
          <w:szCs w:val="20"/>
        </w:rPr>
      </w:pPr>
      <w:r w:rsidRPr="00F327AB">
        <w:rPr>
          <w:rFonts w:ascii="Arial" w:hAnsi="Arial" w:cs="Arial"/>
          <w:b/>
          <w:sz w:val="20"/>
          <w:szCs w:val="20"/>
        </w:rPr>
        <w:t>Zamawiający:</w:t>
      </w:r>
    </w:p>
    <w:p w14:paraId="2246E453" w14:textId="77777777" w:rsidR="007F469A" w:rsidRPr="00F327AB" w:rsidRDefault="007F469A" w:rsidP="00F327AB">
      <w:pPr>
        <w:pStyle w:val="Default"/>
        <w:spacing w:line="300" w:lineRule="auto"/>
        <w:rPr>
          <w:rFonts w:ascii="Arial" w:hAnsi="Arial" w:cs="Arial"/>
          <w:sz w:val="20"/>
          <w:szCs w:val="20"/>
        </w:rPr>
      </w:pPr>
      <w:r w:rsidRPr="00F327AB">
        <w:rPr>
          <w:rFonts w:ascii="Arial" w:hAnsi="Arial" w:cs="Arial"/>
          <w:b/>
          <w:bCs/>
          <w:sz w:val="20"/>
          <w:szCs w:val="20"/>
        </w:rPr>
        <w:t>Państwowe Muzeum Archeologiczne w Warszawie</w:t>
      </w:r>
    </w:p>
    <w:p w14:paraId="14B2092A" w14:textId="77777777" w:rsidR="007F469A" w:rsidRPr="00F327AB" w:rsidRDefault="007F469A" w:rsidP="00F327AB">
      <w:pPr>
        <w:pStyle w:val="Default"/>
        <w:spacing w:line="300" w:lineRule="auto"/>
        <w:rPr>
          <w:rFonts w:ascii="Arial" w:hAnsi="Arial" w:cs="Arial"/>
          <w:sz w:val="20"/>
          <w:szCs w:val="20"/>
        </w:rPr>
      </w:pPr>
      <w:r w:rsidRPr="00F327AB">
        <w:rPr>
          <w:rFonts w:ascii="Arial" w:hAnsi="Arial" w:cs="Arial"/>
          <w:sz w:val="20"/>
          <w:szCs w:val="20"/>
        </w:rPr>
        <w:t>ul. Długa 52</w:t>
      </w:r>
    </w:p>
    <w:p w14:paraId="0D164EE7" w14:textId="77777777" w:rsidR="004F7F4E" w:rsidRPr="00F327AB" w:rsidRDefault="007F469A" w:rsidP="00F327AB">
      <w:pPr>
        <w:pStyle w:val="Default"/>
        <w:spacing w:line="300" w:lineRule="auto"/>
        <w:rPr>
          <w:rFonts w:ascii="Arial" w:hAnsi="Arial" w:cs="Arial"/>
          <w:sz w:val="20"/>
          <w:szCs w:val="20"/>
        </w:rPr>
      </w:pPr>
      <w:r w:rsidRPr="00F327AB">
        <w:rPr>
          <w:rFonts w:ascii="Arial" w:hAnsi="Arial" w:cs="Arial"/>
          <w:sz w:val="20"/>
          <w:szCs w:val="20"/>
        </w:rPr>
        <w:t>00-247 Warszawa</w:t>
      </w:r>
    </w:p>
    <w:p w14:paraId="2BDDA1B3" w14:textId="77777777" w:rsidR="004F7F4E" w:rsidRPr="00F327AB" w:rsidRDefault="004F7F4E" w:rsidP="00F327AB">
      <w:pPr>
        <w:pStyle w:val="Standard"/>
        <w:spacing w:after="0" w:line="300" w:lineRule="auto"/>
        <w:jc w:val="left"/>
        <w:rPr>
          <w:rFonts w:ascii="Arial" w:hAnsi="Arial" w:cs="Arial"/>
          <w:caps/>
          <w:strike/>
          <w:sz w:val="20"/>
          <w:szCs w:val="20"/>
        </w:rPr>
      </w:pPr>
    </w:p>
    <w:p w14:paraId="70912930" w14:textId="77777777" w:rsidR="004F7F4E" w:rsidRPr="00F327AB" w:rsidRDefault="004F7F4E" w:rsidP="00F327AB">
      <w:pPr>
        <w:pStyle w:val="Standard"/>
        <w:spacing w:before="120" w:after="120" w:line="300" w:lineRule="auto"/>
        <w:jc w:val="left"/>
        <w:rPr>
          <w:rFonts w:ascii="Arial" w:hAnsi="Arial" w:cs="Arial"/>
          <w:b/>
          <w:caps/>
          <w:sz w:val="20"/>
          <w:szCs w:val="20"/>
        </w:rPr>
      </w:pPr>
      <w:r w:rsidRPr="00F327AB">
        <w:rPr>
          <w:rFonts w:ascii="Arial" w:hAnsi="Arial" w:cs="Arial"/>
          <w:b/>
          <w:caps/>
          <w:sz w:val="20"/>
          <w:szCs w:val="20"/>
        </w:rPr>
        <w:t>W imieniu WykonawcY</w:t>
      </w:r>
    </w:p>
    <w:tbl>
      <w:tblPr>
        <w:tblW w:w="49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6410"/>
      </w:tblGrid>
      <w:tr w:rsidR="004F7F4E" w:rsidRPr="00F327AB" w14:paraId="3E068AFB" w14:textId="77777777" w:rsidTr="00F327AB">
        <w:trPr>
          <w:trHeight w:val="97"/>
        </w:trPr>
        <w:tc>
          <w:tcPr>
            <w:tcW w:w="1596" w:type="pct"/>
            <w:tcBorders>
              <w:top w:val="single" w:sz="4" w:space="0" w:color="auto"/>
              <w:left w:val="single" w:sz="4" w:space="0" w:color="auto"/>
              <w:bottom w:val="single" w:sz="4" w:space="0" w:color="auto"/>
              <w:right w:val="single" w:sz="4" w:space="0" w:color="auto"/>
            </w:tcBorders>
            <w:vAlign w:val="center"/>
            <w:hideMark/>
          </w:tcPr>
          <w:p w14:paraId="0BE61C7D" w14:textId="521554F8" w:rsidR="004F7F4E" w:rsidRPr="00F327AB" w:rsidRDefault="004F7F4E" w:rsidP="00F327AB">
            <w:pPr>
              <w:spacing w:before="120" w:after="120" w:line="300" w:lineRule="auto"/>
              <w:rPr>
                <w:rFonts w:ascii="Arial" w:hAnsi="Arial" w:cs="Arial"/>
                <w:sz w:val="20"/>
                <w:szCs w:val="20"/>
              </w:rPr>
            </w:pPr>
            <w:r w:rsidRPr="00F327AB">
              <w:rPr>
                <w:rFonts w:ascii="Arial" w:hAnsi="Arial" w:cs="Arial"/>
                <w:sz w:val="20"/>
                <w:szCs w:val="20"/>
              </w:rPr>
              <w:t>Pełna nazwa Wykonawcy</w:t>
            </w:r>
            <w:r w:rsidR="00F327AB">
              <w:rPr>
                <w:rFonts w:ascii="Arial" w:hAnsi="Arial" w:cs="Arial"/>
                <w:sz w:val="20"/>
                <w:szCs w:val="20"/>
              </w:rPr>
              <w:t>:</w:t>
            </w:r>
          </w:p>
        </w:tc>
        <w:tc>
          <w:tcPr>
            <w:tcW w:w="3404" w:type="pct"/>
            <w:tcBorders>
              <w:top w:val="single" w:sz="4" w:space="0" w:color="auto"/>
              <w:left w:val="single" w:sz="4" w:space="0" w:color="auto"/>
              <w:bottom w:val="single" w:sz="4" w:space="0" w:color="auto"/>
              <w:right w:val="single" w:sz="4" w:space="0" w:color="auto"/>
            </w:tcBorders>
            <w:vAlign w:val="center"/>
          </w:tcPr>
          <w:p w14:paraId="15DF993E" w14:textId="77777777" w:rsidR="004F7F4E" w:rsidRPr="00F327AB" w:rsidRDefault="004F7F4E" w:rsidP="00F327AB">
            <w:pPr>
              <w:spacing w:before="120" w:after="120" w:line="300" w:lineRule="auto"/>
              <w:rPr>
                <w:rFonts w:ascii="Arial" w:hAnsi="Arial" w:cs="Arial"/>
                <w:sz w:val="20"/>
                <w:szCs w:val="20"/>
              </w:rPr>
            </w:pPr>
          </w:p>
        </w:tc>
      </w:tr>
      <w:tr w:rsidR="004F7F4E" w:rsidRPr="00F327AB" w14:paraId="774094E7" w14:textId="77777777" w:rsidTr="00F327AB">
        <w:trPr>
          <w:trHeight w:val="72"/>
        </w:trPr>
        <w:tc>
          <w:tcPr>
            <w:tcW w:w="1596" w:type="pct"/>
            <w:tcBorders>
              <w:top w:val="single" w:sz="4" w:space="0" w:color="auto"/>
              <w:left w:val="single" w:sz="4" w:space="0" w:color="auto"/>
              <w:bottom w:val="single" w:sz="4" w:space="0" w:color="auto"/>
              <w:right w:val="single" w:sz="4" w:space="0" w:color="auto"/>
            </w:tcBorders>
            <w:vAlign w:val="center"/>
            <w:hideMark/>
          </w:tcPr>
          <w:p w14:paraId="1C0EA683" w14:textId="77777777" w:rsidR="004F7F4E" w:rsidRPr="00F327AB" w:rsidRDefault="004F7F4E" w:rsidP="00F327AB">
            <w:pPr>
              <w:spacing w:before="120" w:after="120" w:line="300" w:lineRule="auto"/>
              <w:rPr>
                <w:rFonts w:ascii="Arial" w:hAnsi="Arial" w:cs="Arial"/>
                <w:sz w:val="20"/>
                <w:szCs w:val="20"/>
              </w:rPr>
            </w:pPr>
            <w:r w:rsidRPr="00F327AB">
              <w:rPr>
                <w:rFonts w:ascii="Arial" w:hAnsi="Arial" w:cs="Arial"/>
                <w:sz w:val="20"/>
                <w:szCs w:val="20"/>
              </w:rPr>
              <w:t>Adres Wykonawcy:</w:t>
            </w:r>
          </w:p>
        </w:tc>
        <w:tc>
          <w:tcPr>
            <w:tcW w:w="3404" w:type="pct"/>
            <w:tcBorders>
              <w:top w:val="single" w:sz="4" w:space="0" w:color="auto"/>
              <w:left w:val="single" w:sz="4" w:space="0" w:color="auto"/>
              <w:bottom w:val="single" w:sz="4" w:space="0" w:color="auto"/>
              <w:right w:val="single" w:sz="4" w:space="0" w:color="auto"/>
            </w:tcBorders>
            <w:vAlign w:val="center"/>
          </w:tcPr>
          <w:p w14:paraId="7916B592" w14:textId="77777777" w:rsidR="004F7F4E" w:rsidRPr="00F327AB" w:rsidRDefault="004F7F4E" w:rsidP="00F327AB">
            <w:pPr>
              <w:spacing w:before="120" w:after="120" w:line="300" w:lineRule="auto"/>
              <w:rPr>
                <w:rFonts w:ascii="Arial" w:hAnsi="Arial" w:cs="Arial"/>
                <w:sz w:val="20"/>
                <w:szCs w:val="20"/>
              </w:rPr>
            </w:pPr>
          </w:p>
        </w:tc>
      </w:tr>
      <w:tr w:rsidR="004F7F4E" w:rsidRPr="00F327AB" w14:paraId="6D845C7A" w14:textId="77777777" w:rsidTr="00F327AB">
        <w:trPr>
          <w:trHeight w:val="72"/>
        </w:trPr>
        <w:tc>
          <w:tcPr>
            <w:tcW w:w="1596" w:type="pct"/>
            <w:tcBorders>
              <w:top w:val="single" w:sz="4" w:space="0" w:color="auto"/>
              <w:left w:val="single" w:sz="4" w:space="0" w:color="auto"/>
              <w:bottom w:val="single" w:sz="4" w:space="0" w:color="auto"/>
              <w:right w:val="single" w:sz="4" w:space="0" w:color="auto"/>
            </w:tcBorders>
            <w:vAlign w:val="center"/>
            <w:hideMark/>
          </w:tcPr>
          <w:p w14:paraId="039D4D4B" w14:textId="77777777" w:rsidR="004F7F4E" w:rsidRPr="00F327AB" w:rsidRDefault="004F7F4E" w:rsidP="00F327AB">
            <w:pPr>
              <w:spacing w:before="120" w:after="120" w:line="300" w:lineRule="auto"/>
              <w:rPr>
                <w:rFonts w:ascii="Arial" w:hAnsi="Arial" w:cs="Arial"/>
                <w:sz w:val="20"/>
                <w:szCs w:val="20"/>
              </w:rPr>
            </w:pPr>
            <w:r w:rsidRPr="00F327AB">
              <w:rPr>
                <w:rFonts w:ascii="Arial" w:hAnsi="Arial" w:cs="Arial"/>
                <w:sz w:val="20"/>
                <w:szCs w:val="20"/>
              </w:rPr>
              <w:t>NIP</w:t>
            </w:r>
          </w:p>
        </w:tc>
        <w:tc>
          <w:tcPr>
            <w:tcW w:w="3404" w:type="pct"/>
            <w:tcBorders>
              <w:top w:val="single" w:sz="4" w:space="0" w:color="auto"/>
              <w:left w:val="single" w:sz="4" w:space="0" w:color="auto"/>
              <w:bottom w:val="single" w:sz="4" w:space="0" w:color="auto"/>
              <w:right w:val="single" w:sz="4" w:space="0" w:color="auto"/>
            </w:tcBorders>
            <w:vAlign w:val="center"/>
          </w:tcPr>
          <w:p w14:paraId="44AAF4F6" w14:textId="77777777" w:rsidR="004F7F4E" w:rsidRPr="00F327AB" w:rsidRDefault="004F7F4E" w:rsidP="00F327AB">
            <w:pPr>
              <w:spacing w:before="120" w:after="120" w:line="300" w:lineRule="auto"/>
              <w:rPr>
                <w:rFonts w:ascii="Arial" w:hAnsi="Arial" w:cs="Arial"/>
                <w:sz w:val="20"/>
                <w:szCs w:val="20"/>
              </w:rPr>
            </w:pPr>
          </w:p>
        </w:tc>
      </w:tr>
      <w:tr w:rsidR="004F7F4E" w:rsidRPr="00F327AB" w14:paraId="41C79EF4" w14:textId="77777777" w:rsidTr="00F327AB">
        <w:trPr>
          <w:trHeight w:val="72"/>
        </w:trPr>
        <w:tc>
          <w:tcPr>
            <w:tcW w:w="1596" w:type="pct"/>
            <w:tcBorders>
              <w:top w:val="single" w:sz="4" w:space="0" w:color="auto"/>
              <w:left w:val="single" w:sz="4" w:space="0" w:color="auto"/>
              <w:bottom w:val="single" w:sz="4" w:space="0" w:color="auto"/>
              <w:right w:val="single" w:sz="4" w:space="0" w:color="auto"/>
            </w:tcBorders>
            <w:vAlign w:val="center"/>
            <w:hideMark/>
          </w:tcPr>
          <w:p w14:paraId="09DCAFBB" w14:textId="77777777" w:rsidR="004F7F4E" w:rsidRPr="00F327AB" w:rsidRDefault="004F7F4E" w:rsidP="00F327AB">
            <w:pPr>
              <w:spacing w:before="120" w:after="120" w:line="300" w:lineRule="auto"/>
              <w:rPr>
                <w:rFonts w:ascii="Arial" w:hAnsi="Arial" w:cs="Arial"/>
                <w:sz w:val="20"/>
                <w:szCs w:val="20"/>
              </w:rPr>
            </w:pPr>
            <w:r w:rsidRPr="00F327AB">
              <w:rPr>
                <w:rFonts w:ascii="Arial" w:hAnsi="Arial" w:cs="Arial"/>
                <w:sz w:val="20"/>
                <w:szCs w:val="20"/>
              </w:rPr>
              <w:t>REGON</w:t>
            </w:r>
          </w:p>
        </w:tc>
        <w:tc>
          <w:tcPr>
            <w:tcW w:w="3404" w:type="pct"/>
            <w:tcBorders>
              <w:top w:val="single" w:sz="4" w:space="0" w:color="auto"/>
              <w:left w:val="single" w:sz="4" w:space="0" w:color="auto"/>
              <w:bottom w:val="single" w:sz="4" w:space="0" w:color="auto"/>
              <w:right w:val="single" w:sz="4" w:space="0" w:color="auto"/>
            </w:tcBorders>
            <w:vAlign w:val="center"/>
          </w:tcPr>
          <w:p w14:paraId="724E52B3" w14:textId="77777777" w:rsidR="004F7F4E" w:rsidRPr="00F327AB" w:rsidRDefault="004F7F4E" w:rsidP="00F327AB">
            <w:pPr>
              <w:spacing w:before="120" w:after="120" w:line="300" w:lineRule="auto"/>
              <w:rPr>
                <w:rFonts w:ascii="Arial" w:hAnsi="Arial" w:cs="Arial"/>
                <w:sz w:val="20"/>
                <w:szCs w:val="20"/>
              </w:rPr>
            </w:pPr>
          </w:p>
        </w:tc>
      </w:tr>
      <w:tr w:rsidR="004F7F4E" w:rsidRPr="00F327AB" w14:paraId="107A62C3" w14:textId="77777777" w:rsidTr="00F327AB">
        <w:trPr>
          <w:trHeight w:val="340"/>
        </w:trPr>
        <w:tc>
          <w:tcPr>
            <w:tcW w:w="1596" w:type="pct"/>
            <w:tcBorders>
              <w:top w:val="single" w:sz="4" w:space="0" w:color="auto"/>
              <w:left w:val="single" w:sz="4" w:space="0" w:color="auto"/>
              <w:bottom w:val="single" w:sz="4" w:space="0" w:color="auto"/>
              <w:right w:val="single" w:sz="4" w:space="0" w:color="auto"/>
            </w:tcBorders>
            <w:vAlign w:val="center"/>
            <w:hideMark/>
          </w:tcPr>
          <w:p w14:paraId="2229CF48" w14:textId="77777777" w:rsidR="004F7F4E" w:rsidRPr="00F327AB" w:rsidRDefault="004F7F4E" w:rsidP="00F327AB">
            <w:pPr>
              <w:spacing w:before="120" w:after="0" w:line="300" w:lineRule="auto"/>
              <w:rPr>
                <w:rFonts w:ascii="Arial" w:hAnsi="Arial" w:cs="Arial"/>
                <w:b/>
                <w:sz w:val="20"/>
                <w:szCs w:val="20"/>
              </w:rPr>
            </w:pPr>
            <w:r w:rsidRPr="00F327AB">
              <w:rPr>
                <w:rFonts w:ascii="Arial" w:hAnsi="Arial" w:cs="Arial"/>
                <w:b/>
                <w:sz w:val="20"/>
                <w:szCs w:val="20"/>
              </w:rPr>
              <w:t>Reprezentowanego przez:</w:t>
            </w:r>
          </w:p>
          <w:p w14:paraId="3901D26D" w14:textId="77777777" w:rsidR="004F7F4E" w:rsidRPr="00F327AB" w:rsidRDefault="004F7F4E" w:rsidP="00F327AB">
            <w:pPr>
              <w:spacing w:after="120" w:line="300" w:lineRule="auto"/>
              <w:rPr>
                <w:rFonts w:ascii="Arial" w:hAnsi="Arial" w:cs="Arial"/>
                <w:sz w:val="20"/>
                <w:szCs w:val="20"/>
              </w:rPr>
            </w:pPr>
            <w:r w:rsidRPr="00F327AB">
              <w:rPr>
                <w:rFonts w:ascii="Arial" w:hAnsi="Arial" w:cs="Arial"/>
                <w:sz w:val="20"/>
                <w:szCs w:val="20"/>
              </w:rPr>
              <w:t>Imię i nazwisko, stanowisko, podstawa do reprezentowania</w:t>
            </w:r>
          </w:p>
        </w:tc>
        <w:tc>
          <w:tcPr>
            <w:tcW w:w="3404" w:type="pct"/>
            <w:tcBorders>
              <w:top w:val="single" w:sz="4" w:space="0" w:color="auto"/>
              <w:left w:val="single" w:sz="4" w:space="0" w:color="auto"/>
              <w:bottom w:val="single" w:sz="4" w:space="0" w:color="auto"/>
              <w:right w:val="single" w:sz="4" w:space="0" w:color="auto"/>
            </w:tcBorders>
            <w:vAlign w:val="center"/>
          </w:tcPr>
          <w:p w14:paraId="15F26E33" w14:textId="77777777" w:rsidR="004F7F4E" w:rsidRPr="00F327AB" w:rsidRDefault="004F7F4E" w:rsidP="00F327AB">
            <w:pPr>
              <w:spacing w:before="120" w:after="120" w:line="300" w:lineRule="auto"/>
              <w:rPr>
                <w:rFonts w:ascii="Arial" w:hAnsi="Arial" w:cs="Arial"/>
                <w:sz w:val="20"/>
                <w:szCs w:val="20"/>
              </w:rPr>
            </w:pPr>
          </w:p>
        </w:tc>
      </w:tr>
    </w:tbl>
    <w:p w14:paraId="1DE751CA" w14:textId="2159EBB4" w:rsidR="004F7F4E" w:rsidRPr="00F327AB" w:rsidRDefault="004F7F4E" w:rsidP="00F327AB">
      <w:pPr>
        <w:pStyle w:val="Standard"/>
        <w:spacing w:before="240" w:after="120" w:line="300" w:lineRule="auto"/>
        <w:jc w:val="left"/>
        <w:rPr>
          <w:rFonts w:ascii="Arial" w:hAnsi="Arial" w:cs="Arial"/>
          <w:b/>
          <w:caps/>
          <w:sz w:val="20"/>
          <w:szCs w:val="20"/>
        </w:rPr>
      </w:pPr>
      <w:r w:rsidRPr="00F327AB">
        <w:rPr>
          <w:rFonts w:ascii="Arial" w:hAnsi="Arial" w:cs="Arial"/>
          <w:bCs/>
          <w:sz w:val="20"/>
          <w:szCs w:val="20"/>
        </w:rPr>
        <w:t>Składam  następujące</w:t>
      </w:r>
      <w:r w:rsidRPr="00F327AB">
        <w:rPr>
          <w:rFonts w:ascii="Arial" w:hAnsi="Arial" w:cs="Arial"/>
          <w:bCs/>
          <w:caps/>
          <w:sz w:val="20"/>
          <w:szCs w:val="20"/>
        </w:rPr>
        <w:t xml:space="preserve"> </w:t>
      </w:r>
      <w:r w:rsidRPr="00F327AB">
        <w:rPr>
          <w:rFonts w:ascii="Arial" w:hAnsi="Arial" w:cs="Arial"/>
          <w:bCs/>
          <w:sz w:val="20"/>
          <w:szCs w:val="20"/>
        </w:rPr>
        <w:t>oświadczenia w</w:t>
      </w:r>
      <w:r w:rsidRPr="00F327AB">
        <w:rPr>
          <w:rFonts w:ascii="Arial" w:hAnsi="Arial" w:cs="Arial"/>
          <w:bCs/>
          <w:caps/>
          <w:sz w:val="20"/>
          <w:szCs w:val="20"/>
        </w:rPr>
        <w:t xml:space="preserve"> </w:t>
      </w:r>
      <w:r w:rsidRPr="00F327AB">
        <w:rPr>
          <w:rFonts w:ascii="Arial" w:hAnsi="Arial" w:cs="Arial"/>
          <w:bCs/>
          <w:sz w:val="20"/>
          <w:szCs w:val="20"/>
        </w:rPr>
        <w:t>postępowaniu</w:t>
      </w:r>
      <w:r w:rsidRPr="00F327AB">
        <w:rPr>
          <w:rFonts w:ascii="Arial" w:hAnsi="Arial" w:cs="Arial"/>
          <w:bCs/>
          <w:caps/>
          <w:sz w:val="20"/>
          <w:szCs w:val="20"/>
        </w:rPr>
        <w:t xml:space="preserve"> </w:t>
      </w:r>
      <w:r w:rsidRPr="00D67FD9">
        <w:rPr>
          <w:rFonts w:ascii="Arial" w:hAnsi="Arial" w:cs="Arial"/>
          <w:bCs/>
          <w:sz w:val="20"/>
          <w:szCs w:val="20"/>
        </w:rPr>
        <w:t xml:space="preserve">nr </w:t>
      </w:r>
      <w:r w:rsidR="00DB10E8" w:rsidRPr="00D67FD9">
        <w:rPr>
          <w:rFonts w:ascii="Arial" w:hAnsi="Arial" w:cs="Arial"/>
          <w:bCs/>
          <w:sz w:val="20"/>
          <w:szCs w:val="20"/>
          <w:lang w:eastAsia="pl-PL"/>
        </w:rPr>
        <w:t>PN/</w:t>
      </w:r>
      <w:r w:rsidR="000B62C5">
        <w:rPr>
          <w:rFonts w:ascii="Arial" w:hAnsi="Arial" w:cs="Arial"/>
          <w:bCs/>
          <w:sz w:val="20"/>
          <w:szCs w:val="20"/>
          <w:lang w:eastAsia="pl-PL"/>
        </w:rPr>
        <w:t>9</w:t>
      </w:r>
      <w:r w:rsidR="00DB10E8" w:rsidRPr="00D67FD9">
        <w:rPr>
          <w:rFonts w:ascii="Arial" w:hAnsi="Arial" w:cs="Arial"/>
          <w:bCs/>
          <w:sz w:val="20"/>
          <w:szCs w:val="20"/>
          <w:lang w:eastAsia="pl-PL"/>
        </w:rPr>
        <w:t>/202</w:t>
      </w:r>
      <w:r w:rsidR="00F327AB" w:rsidRPr="00D67FD9">
        <w:rPr>
          <w:rFonts w:ascii="Arial" w:hAnsi="Arial" w:cs="Arial"/>
          <w:bCs/>
          <w:sz w:val="20"/>
          <w:szCs w:val="20"/>
          <w:lang w:eastAsia="pl-PL"/>
        </w:rPr>
        <w:t>5</w:t>
      </w:r>
      <w:r w:rsidR="00F327AB" w:rsidRPr="00F327AB">
        <w:rPr>
          <w:rFonts w:ascii="Arial" w:hAnsi="Arial" w:cs="Arial"/>
          <w:bCs/>
          <w:sz w:val="20"/>
          <w:szCs w:val="20"/>
          <w:lang w:eastAsia="pl-PL"/>
        </w:rPr>
        <w:t xml:space="preserve"> p</w:t>
      </w:r>
      <w:r w:rsidRPr="00F327AB">
        <w:rPr>
          <w:rFonts w:ascii="Arial" w:hAnsi="Arial" w:cs="Arial"/>
          <w:bCs/>
          <w:sz w:val="20"/>
          <w:szCs w:val="20"/>
        </w:rPr>
        <w:t>od nazwą</w:t>
      </w:r>
      <w:r w:rsidRPr="00F327AB">
        <w:rPr>
          <w:rFonts w:ascii="Arial" w:hAnsi="Arial" w:cs="Arial"/>
          <w:b/>
          <w:sz w:val="20"/>
          <w:szCs w:val="20"/>
        </w:rPr>
        <w:t xml:space="preserve"> </w:t>
      </w:r>
      <w:bookmarkStart w:id="0" w:name="_Hlk177736285"/>
      <w:r w:rsidR="007F469A" w:rsidRPr="00F327AB">
        <w:rPr>
          <w:rFonts w:ascii="Arial" w:hAnsi="Arial" w:cs="Arial"/>
          <w:b/>
          <w:sz w:val="20"/>
          <w:szCs w:val="20"/>
        </w:rPr>
        <w:t>„</w:t>
      </w:r>
      <w:bookmarkEnd w:id="0"/>
      <w:r w:rsidR="00F327AB" w:rsidRPr="00A73D99">
        <w:rPr>
          <w:rFonts w:ascii="Arial" w:hAnsi="Arial" w:cs="Arial"/>
          <w:b/>
          <w:sz w:val="20"/>
          <w:szCs w:val="20"/>
        </w:rPr>
        <w:t>Wykonanie wystawy stałej i przestrzeni obsługi zwiedzających wraz z dostawą i montażem wyposażenia w</w:t>
      </w:r>
      <w:r w:rsidR="00F327AB">
        <w:rPr>
          <w:rFonts w:ascii="Arial" w:hAnsi="Arial" w:cs="Arial"/>
          <w:b/>
          <w:sz w:val="20"/>
          <w:szCs w:val="20"/>
        </w:rPr>
        <w:t> </w:t>
      </w:r>
      <w:r w:rsidR="00F327AB" w:rsidRPr="00A73D99">
        <w:rPr>
          <w:rFonts w:ascii="Arial" w:hAnsi="Arial" w:cs="Arial"/>
          <w:b/>
          <w:sz w:val="20"/>
          <w:szCs w:val="20"/>
        </w:rPr>
        <w:t>Państwowym Muzeum Archeologicznym w Warszawie</w:t>
      </w:r>
      <w:r w:rsidR="007F469A" w:rsidRPr="00F327AB">
        <w:rPr>
          <w:rFonts w:ascii="Arial" w:hAnsi="Arial" w:cs="Arial"/>
          <w:b/>
          <w:sz w:val="20"/>
          <w:szCs w:val="20"/>
        </w:rPr>
        <w:t>”</w:t>
      </w:r>
      <w:r w:rsidR="007F469A" w:rsidRPr="00F327AB" w:rsidDel="007F469A">
        <w:rPr>
          <w:rFonts w:ascii="Arial" w:hAnsi="Arial" w:cs="Arial"/>
          <w:b/>
          <w:sz w:val="20"/>
          <w:szCs w:val="20"/>
        </w:rPr>
        <w:t xml:space="preserve"> </w:t>
      </w:r>
      <w:r w:rsidRPr="00F327AB">
        <w:rPr>
          <w:rFonts w:ascii="Arial" w:hAnsi="Arial" w:cs="Arial"/>
          <w:b/>
          <w:sz w:val="20"/>
          <w:szCs w:val="20"/>
        </w:rPr>
        <w:t>:</w:t>
      </w:r>
    </w:p>
    <w:p w14:paraId="271E6121" w14:textId="0AF77D4E" w:rsidR="004F7F4E" w:rsidRPr="00F327AB" w:rsidRDefault="004F7F4E" w:rsidP="00F327AB">
      <w:pPr>
        <w:spacing w:before="120" w:after="120" w:line="300" w:lineRule="auto"/>
        <w:rPr>
          <w:rFonts w:ascii="Arial" w:hAnsi="Arial" w:cs="Arial"/>
          <w:color w:val="000000"/>
          <w:sz w:val="20"/>
          <w:szCs w:val="20"/>
        </w:rPr>
      </w:pPr>
      <w:r w:rsidRPr="00F327AB">
        <w:rPr>
          <w:rFonts w:ascii="Arial" w:hAnsi="Arial" w:cs="Arial"/>
          <w:sz w:val="20"/>
          <w:szCs w:val="20"/>
        </w:rPr>
        <w:t xml:space="preserve">Oświadczam(y), że </w:t>
      </w:r>
      <w:r w:rsidRPr="00F327AB">
        <w:rPr>
          <w:rFonts w:ascii="Arial" w:hAnsi="Arial" w:cs="Arial"/>
          <w:color w:val="000000"/>
          <w:sz w:val="20"/>
          <w:szCs w:val="20"/>
        </w:rPr>
        <w:t>wszystkie informacje zawarte w </w:t>
      </w:r>
      <w:r w:rsidRPr="00F327AB">
        <w:rPr>
          <w:rFonts w:ascii="Arial" w:hAnsi="Arial" w:cs="Arial"/>
          <w:b/>
          <w:bCs/>
          <w:color w:val="000000"/>
          <w:sz w:val="20"/>
          <w:szCs w:val="20"/>
        </w:rPr>
        <w:t>jednolitym europejskim dokumencie zamówienia (JEDZ)</w:t>
      </w:r>
      <w:r w:rsidRPr="00F327AB">
        <w:rPr>
          <w:rFonts w:ascii="Arial" w:hAnsi="Arial" w:cs="Arial"/>
          <w:color w:val="000000"/>
          <w:sz w:val="20"/>
          <w:szCs w:val="20"/>
        </w:rPr>
        <w:t xml:space="preserve"> składanym na podstawie art. 125 ust. 1 PZP w zakresie niżej wskazanych podstaw wykluczenia z</w:t>
      </w:r>
      <w:r w:rsidR="00F327AB">
        <w:rPr>
          <w:rFonts w:ascii="Arial" w:hAnsi="Arial" w:cs="Arial"/>
          <w:color w:val="000000"/>
          <w:sz w:val="20"/>
          <w:szCs w:val="20"/>
        </w:rPr>
        <w:t> </w:t>
      </w:r>
      <w:r w:rsidRPr="00F327AB">
        <w:rPr>
          <w:rFonts w:ascii="Arial" w:hAnsi="Arial" w:cs="Arial"/>
          <w:color w:val="000000"/>
          <w:sz w:val="20"/>
          <w:szCs w:val="20"/>
        </w:rPr>
        <w:t>postępowania:</w:t>
      </w:r>
    </w:p>
    <w:p w14:paraId="5380FE30" w14:textId="77777777" w:rsidR="004F7F4E" w:rsidRPr="00F327AB" w:rsidRDefault="004F7F4E" w:rsidP="00F327AB">
      <w:pPr>
        <w:pStyle w:val="Akapitzlist"/>
        <w:numPr>
          <w:ilvl w:val="2"/>
          <w:numId w:val="2"/>
        </w:numPr>
        <w:spacing w:before="120" w:after="120" w:line="300" w:lineRule="auto"/>
        <w:ind w:left="567" w:right="142" w:hanging="425"/>
        <w:contextualSpacing w:val="0"/>
        <w:rPr>
          <w:rFonts w:ascii="Arial" w:hAnsi="Arial" w:cs="Arial"/>
          <w:sz w:val="20"/>
          <w:szCs w:val="20"/>
        </w:rPr>
      </w:pPr>
      <w:r w:rsidRPr="00F327AB">
        <w:rPr>
          <w:rFonts w:ascii="Arial" w:hAnsi="Arial" w:cs="Arial"/>
          <w:sz w:val="20"/>
          <w:szCs w:val="20"/>
        </w:rPr>
        <w:t xml:space="preserve">art. 108 ust. 1 pkt 3 PZP, </w:t>
      </w:r>
    </w:p>
    <w:p w14:paraId="16A4510E" w14:textId="77777777" w:rsidR="004F7F4E" w:rsidRPr="00F327AB" w:rsidRDefault="004F7F4E" w:rsidP="00F327AB">
      <w:pPr>
        <w:pStyle w:val="Akapitzlist"/>
        <w:numPr>
          <w:ilvl w:val="2"/>
          <w:numId w:val="2"/>
        </w:numPr>
        <w:spacing w:before="120" w:after="120" w:line="300" w:lineRule="auto"/>
        <w:ind w:left="567" w:right="142" w:hanging="425"/>
        <w:contextualSpacing w:val="0"/>
        <w:rPr>
          <w:rFonts w:ascii="Arial" w:hAnsi="Arial" w:cs="Arial"/>
          <w:sz w:val="20"/>
          <w:szCs w:val="20"/>
        </w:rPr>
      </w:pPr>
      <w:r w:rsidRPr="00F327AB">
        <w:rPr>
          <w:rFonts w:ascii="Arial" w:hAnsi="Arial" w:cs="Arial"/>
          <w:sz w:val="20"/>
          <w:szCs w:val="20"/>
        </w:rPr>
        <w:t xml:space="preserve">art. 108 ust. 1 pkt 4 PZP, dotyczących orzeczenia zakazu ubiegania się o zamówienie publiczne tytułem środka zapobiegawczego, </w:t>
      </w:r>
    </w:p>
    <w:p w14:paraId="38C642DB" w14:textId="77777777" w:rsidR="004F7F4E" w:rsidRPr="00F327AB" w:rsidRDefault="004F7F4E" w:rsidP="00F327AB">
      <w:pPr>
        <w:pStyle w:val="Akapitzlist"/>
        <w:numPr>
          <w:ilvl w:val="2"/>
          <w:numId w:val="2"/>
        </w:numPr>
        <w:spacing w:before="120" w:after="120" w:line="300" w:lineRule="auto"/>
        <w:ind w:left="567" w:right="142" w:hanging="425"/>
        <w:contextualSpacing w:val="0"/>
        <w:rPr>
          <w:rFonts w:ascii="Arial" w:hAnsi="Arial" w:cs="Arial"/>
          <w:sz w:val="20"/>
          <w:szCs w:val="20"/>
        </w:rPr>
      </w:pPr>
      <w:r w:rsidRPr="00F327AB">
        <w:rPr>
          <w:rFonts w:ascii="Arial" w:hAnsi="Arial" w:cs="Arial"/>
          <w:sz w:val="20"/>
          <w:szCs w:val="20"/>
        </w:rPr>
        <w:t>art. 108 ust. 1 pkt 5 ustawy, dotyczących zawarcia z innymi wykonawcami porozumienia mającego na celu zakłócenie konkurencji,</w:t>
      </w:r>
    </w:p>
    <w:p w14:paraId="28FF8AF3" w14:textId="77777777" w:rsidR="004F7F4E" w:rsidRPr="00F327AB" w:rsidRDefault="004F7F4E" w:rsidP="00F327AB">
      <w:pPr>
        <w:pStyle w:val="Akapitzlist"/>
        <w:numPr>
          <w:ilvl w:val="2"/>
          <w:numId w:val="2"/>
        </w:numPr>
        <w:spacing w:before="120" w:after="120" w:line="300" w:lineRule="auto"/>
        <w:ind w:left="567" w:right="142" w:hanging="425"/>
        <w:contextualSpacing w:val="0"/>
        <w:rPr>
          <w:rFonts w:ascii="Arial" w:hAnsi="Arial" w:cs="Arial"/>
          <w:color w:val="000000"/>
          <w:sz w:val="20"/>
          <w:szCs w:val="20"/>
        </w:rPr>
      </w:pPr>
      <w:r w:rsidRPr="00F327AB">
        <w:rPr>
          <w:rFonts w:ascii="Arial" w:hAnsi="Arial" w:cs="Arial"/>
          <w:color w:val="000000"/>
          <w:sz w:val="20"/>
          <w:szCs w:val="20"/>
        </w:rPr>
        <w:t xml:space="preserve">art. 108 ust. 1 pkt 6 PZP, </w:t>
      </w:r>
    </w:p>
    <w:p w14:paraId="19ABB48F" w14:textId="77777777" w:rsidR="00F51E5C" w:rsidRPr="00F327AB" w:rsidRDefault="00F51E5C" w:rsidP="00F327AB">
      <w:pPr>
        <w:pStyle w:val="Akapitzlist"/>
        <w:numPr>
          <w:ilvl w:val="2"/>
          <w:numId w:val="2"/>
        </w:numPr>
        <w:spacing w:before="120" w:after="120" w:line="300" w:lineRule="auto"/>
        <w:ind w:left="567" w:right="142" w:hanging="425"/>
        <w:contextualSpacing w:val="0"/>
        <w:rPr>
          <w:rFonts w:ascii="Arial" w:hAnsi="Arial" w:cs="Arial"/>
          <w:color w:val="000000"/>
          <w:sz w:val="20"/>
          <w:szCs w:val="20"/>
        </w:rPr>
      </w:pPr>
      <w:bookmarkStart w:id="1" w:name="_Hlk179217292"/>
      <w:r w:rsidRPr="00F327AB">
        <w:rPr>
          <w:rFonts w:ascii="Arial" w:hAnsi="Arial" w:cs="Arial"/>
          <w:color w:val="000000"/>
          <w:sz w:val="20"/>
          <w:szCs w:val="20"/>
        </w:rPr>
        <w:t>art. 7 ustawy z dnia 13 kwietnia 2022 r. o szczególnych rozwiązaniach w zakresie przeciwdziałania wspieraniu agresji na Ukrainę oraz służących ochronie bezpieczeństwa narodowego (Dz. U. z 2023 r., poz. 129) oraz art. 5k rozporządzenia 833/2014 w brzmieniu nadanym rozporządzeniem 2022/576 dotyczącego środków ograniczających w związku z działaniami Rosji destabilizującymi sytuację na Ukrainie (Dz. Urz. UE nr L 111 z 8.4.2022, str. 1)</w:t>
      </w:r>
      <w:bookmarkEnd w:id="1"/>
    </w:p>
    <w:p w14:paraId="408D67B7" w14:textId="77777777" w:rsidR="004F7F4E" w:rsidRPr="00F327AB" w:rsidRDefault="004F7F4E" w:rsidP="00F327AB">
      <w:pPr>
        <w:spacing w:before="120" w:after="120" w:line="300" w:lineRule="auto"/>
        <w:rPr>
          <w:rFonts w:ascii="Arial" w:hAnsi="Arial" w:cs="Arial"/>
          <w:b/>
          <w:bCs/>
          <w:color w:val="000000"/>
          <w:sz w:val="20"/>
          <w:szCs w:val="20"/>
        </w:rPr>
      </w:pPr>
      <w:r w:rsidRPr="00F327AB">
        <w:rPr>
          <w:rFonts w:ascii="Arial" w:hAnsi="Arial" w:cs="Arial"/>
          <w:b/>
          <w:bCs/>
          <w:iCs/>
          <w:sz w:val="20"/>
          <w:szCs w:val="20"/>
        </w:rPr>
        <w:t>s</w:t>
      </w:r>
      <w:r w:rsidRPr="00F327AB">
        <w:rPr>
          <w:rFonts w:ascii="Arial" w:hAnsi="Arial" w:cs="Arial"/>
          <w:b/>
          <w:bCs/>
          <w:color w:val="000000"/>
          <w:sz w:val="20"/>
          <w:szCs w:val="20"/>
        </w:rPr>
        <w:t>ą aktualne i zgodne ze stanem faktycznym.</w:t>
      </w:r>
    </w:p>
    <w:p w14:paraId="6193D86C" w14:textId="77777777" w:rsidR="004F7F4E" w:rsidRPr="00F327AB" w:rsidRDefault="004F7F4E" w:rsidP="00F327AB">
      <w:pPr>
        <w:widowControl w:val="0"/>
        <w:adjustRightInd w:val="0"/>
        <w:spacing w:before="120" w:after="120" w:line="300" w:lineRule="auto"/>
        <w:textAlignment w:val="baseline"/>
        <w:rPr>
          <w:rFonts w:ascii="Arial" w:eastAsia="Trebuchet MS" w:hAnsi="Arial" w:cs="Arial"/>
          <w:b/>
          <w:bCs/>
          <w:sz w:val="20"/>
          <w:szCs w:val="20"/>
        </w:rPr>
      </w:pPr>
      <w:r w:rsidRPr="00F327AB">
        <w:rPr>
          <w:rFonts w:ascii="Arial" w:eastAsia="Trebuchet MS" w:hAnsi="Arial" w:cs="Arial"/>
          <w:b/>
          <w:bCs/>
          <w:sz w:val="20"/>
          <w:szCs w:val="20"/>
        </w:rPr>
        <w:t>OŚWIADCZENIE DOTYCZĄCE PODANYCH INFORMACJI:</w:t>
      </w:r>
    </w:p>
    <w:p w14:paraId="7FE29AB2" w14:textId="77777777" w:rsidR="004F7F4E" w:rsidRDefault="005837CC" w:rsidP="00F327AB">
      <w:pPr>
        <w:widowControl w:val="0"/>
        <w:spacing w:before="120" w:after="120" w:line="300" w:lineRule="auto"/>
        <w:rPr>
          <w:rFonts w:ascii="Arial" w:eastAsia="Trebuchet MS" w:hAnsi="Arial" w:cs="Arial"/>
          <w:sz w:val="20"/>
          <w:szCs w:val="20"/>
        </w:rPr>
      </w:pPr>
      <w:r w:rsidRPr="00F327AB">
        <w:rPr>
          <w:rFonts w:ascii="Arial" w:eastAsia="Trebuchet MS" w:hAnsi="Arial" w:cs="Arial"/>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5BE318AD" w14:textId="77777777" w:rsidR="00F327AB" w:rsidRPr="00F327AB" w:rsidRDefault="00F327AB" w:rsidP="00F327AB">
      <w:pPr>
        <w:widowControl w:val="0"/>
        <w:spacing w:before="120" w:after="120" w:line="300" w:lineRule="auto"/>
        <w:rPr>
          <w:rFonts w:ascii="Arial" w:hAnsi="Arial" w:cs="Arial"/>
          <w:color w:val="000000"/>
          <w:sz w:val="20"/>
          <w:szCs w:val="20"/>
        </w:rPr>
      </w:pPr>
    </w:p>
    <w:p w14:paraId="33559B59" w14:textId="2D4C9792" w:rsidR="00645471" w:rsidRPr="00F327AB" w:rsidRDefault="00645471" w:rsidP="00F327AB">
      <w:pPr>
        <w:pStyle w:val="Textbody"/>
        <w:widowControl w:val="0"/>
        <w:spacing w:before="120" w:after="120" w:line="300" w:lineRule="auto"/>
        <w:jc w:val="center"/>
        <w:rPr>
          <w:rFonts w:cs="Arial"/>
          <w:b/>
          <w:bCs/>
          <w:iCs/>
          <w:color w:val="FF0000"/>
          <w:sz w:val="20"/>
          <w:lang w:eastAsia="zh-CN" w:bidi="ar-SA"/>
        </w:rPr>
      </w:pPr>
      <w:r w:rsidRPr="00F327AB">
        <w:rPr>
          <w:rFonts w:cs="Arial"/>
          <w:b/>
          <w:bCs/>
          <w:iCs/>
          <w:color w:val="FF0000"/>
          <w:sz w:val="20"/>
          <w:lang w:eastAsia="zh-CN" w:bidi="ar-SA"/>
        </w:rPr>
        <w:t>Dokument należy podpisać kwalifikowanym podpisem elektronicznym przez osobę lub osoby umocowane do złożenia podpisu w imieniu wykonawcy</w:t>
      </w:r>
    </w:p>
    <w:sectPr w:rsidR="00645471" w:rsidRPr="00F327AB"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2998C" w14:textId="77777777" w:rsidR="00724B9B" w:rsidRDefault="00724B9B" w:rsidP="007B046A">
      <w:pPr>
        <w:spacing w:after="0" w:line="240" w:lineRule="auto"/>
      </w:pPr>
      <w:r>
        <w:separator/>
      </w:r>
    </w:p>
  </w:endnote>
  <w:endnote w:type="continuationSeparator" w:id="0">
    <w:p w14:paraId="57CFBE43" w14:textId="77777777" w:rsidR="00724B9B" w:rsidRDefault="00724B9B"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327A8" w14:textId="77777777" w:rsidR="00724B9B" w:rsidRDefault="00724B9B" w:rsidP="007B046A">
      <w:pPr>
        <w:spacing w:after="0" w:line="240" w:lineRule="auto"/>
      </w:pPr>
      <w:r>
        <w:separator/>
      </w:r>
    </w:p>
  </w:footnote>
  <w:footnote w:type="continuationSeparator" w:id="0">
    <w:p w14:paraId="4A0C5773" w14:textId="77777777" w:rsidR="00724B9B" w:rsidRDefault="00724B9B" w:rsidP="007B04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 w15:restartNumberingAfterBreak="0">
    <w:nsid w:val="1F140390"/>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746964">
    <w:abstractNumId w:val="16"/>
  </w:num>
  <w:num w:numId="2" w16cid:durableId="915549479">
    <w:abstractNumId w:val="25"/>
  </w:num>
  <w:num w:numId="3" w16cid:durableId="557060389">
    <w:abstractNumId w:val="24"/>
  </w:num>
  <w:num w:numId="4" w16cid:durableId="1214807405">
    <w:abstractNumId w:val="20"/>
  </w:num>
  <w:num w:numId="5" w16cid:durableId="253516237">
    <w:abstractNumId w:val="22"/>
  </w:num>
  <w:num w:numId="6" w16cid:durableId="103312166">
    <w:abstractNumId w:val="21"/>
  </w:num>
  <w:num w:numId="7" w16cid:durableId="2053073630">
    <w:abstractNumId w:val="9"/>
  </w:num>
  <w:num w:numId="8" w16cid:durableId="1707028140">
    <w:abstractNumId w:val="11"/>
  </w:num>
  <w:num w:numId="9" w16cid:durableId="1587224183">
    <w:abstractNumId w:val="8"/>
  </w:num>
  <w:num w:numId="10" w16cid:durableId="21714417">
    <w:abstractNumId w:val="19"/>
  </w:num>
  <w:num w:numId="11" w16cid:durableId="2025279823">
    <w:abstractNumId w:val="18"/>
  </w:num>
  <w:num w:numId="12" w16cid:durableId="1284193965">
    <w:abstractNumId w:val="4"/>
  </w:num>
  <w:num w:numId="13" w16cid:durableId="516967684">
    <w:abstractNumId w:val="6"/>
  </w:num>
  <w:num w:numId="14" w16cid:durableId="789515553">
    <w:abstractNumId w:val="15"/>
  </w:num>
  <w:num w:numId="15" w16cid:durableId="1612738728">
    <w:abstractNumId w:val="10"/>
  </w:num>
  <w:num w:numId="16" w16cid:durableId="32966244">
    <w:abstractNumId w:val="13"/>
  </w:num>
  <w:num w:numId="17" w16cid:durableId="1948584329">
    <w:abstractNumId w:val="12"/>
  </w:num>
  <w:num w:numId="18" w16cid:durableId="810947230">
    <w:abstractNumId w:val="17"/>
  </w:num>
  <w:num w:numId="19" w16cid:durableId="990136598">
    <w:abstractNumId w:val="7"/>
  </w:num>
  <w:num w:numId="20" w16cid:durableId="1269583402">
    <w:abstractNumId w:val="23"/>
  </w:num>
  <w:num w:numId="21" w16cid:durableId="205573863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7E89"/>
    <w:rsid w:val="000B37BA"/>
    <w:rsid w:val="000B50B1"/>
    <w:rsid w:val="000B62C5"/>
    <w:rsid w:val="000C496A"/>
    <w:rsid w:val="000C59AE"/>
    <w:rsid w:val="000C5FBC"/>
    <w:rsid w:val="000C700A"/>
    <w:rsid w:val="000D0DB7"/>
    <w:rsid w:val="000D30AB"/>
    <w:rsid w:val="000D34FD"/>
    <w:rsid w:val="000D425A"/>
    <w:rsid w:val="000E063D"/>
    <w:rsid w:val="000E1E6E"/>
    <w:rsid w:val="000E599D"/>
    <w:rsid w:val="000F26AF"/>
    <w:rsid w:val="000F2D8C"/>
    <w:rsid w:val="000F30D1"/>
    <w:rsid w:val="000F3180"/>
    <w:rsid w:val="000F3A73"/>
    <w:rsid w:val="000F6497"/>
    <w:rsid w:val="000F7853"/>
    <w:rsid w:val="000F799D"/>
    <w:rsid w:val="001059D6"/>
    <w:rsid w:val="00110339"/>
    <w:rsid w:val="001108E4"/>
    <w:rsid w:val="00113065"/>
    <w:rsid w:val="001140BA"/>
    <w:rsid w:val="001149C8"/>
    <w:rsid w:val="001155A0"/>
    <w:rsid w:val="001161BE"/>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AC6"/>
    <w:rsid w:val="00186F76"/>
    <w:rsid w:val="00191DC3"/>
    <w:rsid w:val="00191F17"/>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E9D"/>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11C"/>
    <w:rsid w:val="002A0655"/>
    <w:rsid w:val="002A1117"/>
    <w:rsid w:val="002A24FD"/>
    <w:rsid w:val="002A55F0"/>
    <w:rsid w:val="002A5DA1"/>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286F"/>
    <w:rsid w:val="003C407F"/>
    <w:rsid w:val="003C64FE"/>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E07C3"/>
    <w:rsid w:val="004E1F17"/>
    <w:rsid w:val="004E66A7"/>
    <w:rsid w:val="004F2F12"/>
    <w:rsid w:val="004F56A0"/>
    <w:rsid w:val="004F7F4E"/>
    <w:rsid w:val="00500404"/>
    <w:rsid w:val="0050517D"/>
    <w:rsid w:val="0050728E"/>
    <w:rsid w:val="00507752"/>
    <w:rsid w:val="00511B19"/>
    <w:rsid w:val="00512A23"/>
    <w:rsid w:val="00512CDE"/>
    <w:rsid w:val="0051490C"/>
    <w:rsid w:val="00516BB2"/>
    <w:rsid w:val="00521868"/>
    <w:rsid w:val="00521C95"/>
    <w:rsid w:val="005227AD"/>
    <w:rsid w:val="005246D9"/>
    <w:rsid w:val="005304E0"/>
    <w:rsid w:val="0053191B"/>
    <w:rsid w:val="00531A8E"/>
    <w:rsid w:val="005326D1"/>
    <w:rsid w:val="00535A4E"/>
    <w:rsid w:val="005366B9"/>
    <w:rsid w:val="00537608"/>
    <w:rsid w:val="00537E57"/>
    <w:rsid w:val="005413B1"/>
    <w:rsid w:val="0054236C"/>
    <w:rsid w:val="00543D87"/>
    <w:rsid w:val="0054436C"/>
    <w:rsid w:val="005501C3"/>
    <w:rsid w:val="00551014"/>
    <w:rsid w:val="00551088"/>
    <w:rsid w:val="005521E8"/>
    <w:rsid w:val="00555CE5"/>
    <w:rsid w:val="005638DA"/>
    <w:rsid w:val="00564C63"/>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23DB"/>
    <w:rsid w:val="00724B9B"/>
    <w:rsid w:val="00726B46"/>
    <w:rsid w:val="007270C3"/>
    <w:rsid w:val="00727D5B"/>
    <w:rsid w:val="00730B08"/>
    <w:rsid w:val="0073378E"/>
    <w:rsid w:val="00734F9E"/>
    <w:rsid w:val="00736EBE"/>
    <w:rsid w:val="00740E7B"/>
    <w:rsid w:val="007422C4"/>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7BC4"/>
    <w:rsid w:val="008F7EDD"/>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6799"/>
    <w:rsid w:val="009A1667"/>
    <w:rsid w:val="009A1CF4"/>
    <w:rsid w:val="009A3DCA"/>
    <w:rsid w:val="009A4607"/>
    <w:rsid w:val="009A480D"/>
    <w:rsid w:val="009A5445"/>
    <w:rsid w:val="009A61F0"/>
    <w:rsid w:val="009B4892"/>
    <w:rsid w:val="009B6942"/>
    <w:rsid w:val="009C1FE8"/>
    <w:rsid w:val="009C3233"/>
    <w:rsid w:val="009C4E65"/>
    <w:rsid w:val="009D159C"/>
    <w:rsid w:val="009D6316"/>
    <w:rsid w:val="009D7D06"/>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5671"/>
    <w:rsid w:val="00A76383"/>
    <w:rsid w:val="00A81FB7"/>
    <w:rsid w:val="00A825FD"/>
    <w:rsid w:val="00A8297A"/>
    <w:rsid w:val="00A8753C"/>
    <w:rsid w:val="00A907BB"/>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6AA1"/>
    <w:rsid w:val="00C376FF"/>
    <w:rsid w:val="00C438E9"/>
    <w:rsid w:val="00C447C7"/>
    <w:rsid w:val="00C44C3E"/>
    <w:rsid w:val="00C44CB2"/>
    <w:rsid w:val="00C44DFB"/>
    <w:rsid w:val="00C5097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621F"/>
    <w:rsid w:val="00D46776"/>
    <w:rsid w:val="00D47F6E"/>
    <w:rsid w:val="00D53AD9"/>
    <w:rsid w:val="00D62659"/>
    <w:rsid w:val="00D64195"/>
    <w:rsid w:val="00D64563"/>
    <w:rsid w:val="00D65B7F"/>
    <w:rsid w:val="00D67FD9"/>
    <w:rsid w:val="00D7151D"/>
    <w:rsid w:val="00D73AC4"/>
    <w:rsid w:val="00D74773"/>
    <w:rsid w:val="00D7568F"/>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D076E"/>
    <w:rsid w:val="00DD62DC"/>
    <w:rsid w:val="00DD7328"/>
    <w:rsid w:val="00DE05D3"/>
    <w:rsid w:val="00DE2926"/>
    <w:rsid w:val="00DE36AE"/>
    <w:rsid w:val="00DE6322"/>
    <w:rsid w:val="00DE761B"/>
    <w:rsid w:val="00DF0722"/>
    <w:rsid w:val="00DF23EC"/>
    <w:rsid w:val="00DF314A"/>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27A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534"/>
    <w:rsid w:val="00F8671A"/>
    <w:rsid w:val="00F87A4D"/>
    <w:rsid w:val="00F946A0"/>
    <w:rsid w:val="00F959FB"/>
    <w:rsid w:val="00FA4334"/>
    <w:rsid w:val="00FA6302"/>
    <w:rsid w:val="00FA7724"/>
    <w:rsid w:val="00FB34EB"/>
    <w:rsid w:val="00FB386F"/>
    <w:rsid w:val="00FB6012"/>
    <w:rsid w:val="00FB61C5"/>
    <w:rsid w:val="00FB700A"/>
    <w:rsid w:val="00FC48F3"/>
    <w:rsid w:val="00FD1096"/>
    <w:rsid w:val="00FD2CF5"/>
    <w:rsid w:val="00FD2F05"/>
    <w:rsid w:val="00FD3293"/>
    <w:rsid w:val="00FD3500"/>
    <w:rsid w:val="00FD40D0"/>
    <w:rsid w:val="00FD5148"/>
    <w:rsid w:val="00FD6BA0"/>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59896"/>
  <w15:docId w15:val="{77FCA45A-5A95-4EDE-B5FE-F4186363C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28B6-F8D7-498E-922D-97C29EAF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294</Words>
  <Characters>1768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2058</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Monika Gołębiowska</cp:lastModifiedBy>
  <cp:revision>7</cp:revision>
  <dcterms:created xsi:type="dcterms:W3CDTF">2024-10-29T22:50:00Z</dcterms:created>
  <dcterms:modified xsi:type="dcterms:W3CDTF">2025-10-17T08:07:00Z</dcterms:modified>
</cp:coreProperties>
</file>